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E2F0D" w14:textId="77777777" w:rsidR="00312806" w:rsidRPr="00B379A4" w:rsidRDefault="00312806" w:rsidP="00312806">
      <w:pPr>
        <w:spacing w:after="60" w:line="259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79A4">
        <w:rPr>
          <w:rFonts w:ascii="Times New Roman" w:hAnsi="Times New Roman" w:cs="Times New Roman"/>
          <w:b/>
          <w:color w:val="193A5A"/>
          <w:sz w:val="24"/>
          <w:szCs w:val="24"/>
        </w:rPr>
        <w:t>PRANEŠIMO REGISTRACIJOS ANKETA</w:t>
      </w:r>
    </w:p>
    <w:p w14:paraId="145007F3" w14:textId="77777777" w:rsidR="00312806" w:rsidRPr="00B379A4" w:rsidRDefault="00312806" w:rsidP="00312806">
      <w:pPr>
        <w:spacing w:after="20" w:line="259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79A4">
        <w:rPr>
          <w:rFonts w:ascii="Times New Roman" w:hAnsi="Times New Roman" w:cs="Times New Roman"/>
          <w:color w:val="5A6470"/>
          <w:sz w:val="24"/>
          <w:szCs w:val="24"/>
        </w:rPr>
        <w:t xml:space="preserve">Anglų kalbos </w:t>
      </w:r>
      <w:r>
        <w:rPr>
          <w:rFonts w:ascii="Times New Roman" w:hAnsi="Times New Roman" w:cs="Times New Roman"/>
          <w:color w:val="5A6470"/>
          <w:sz w:val="24"/>
          <w:szCs w:val="24"/>
        </w:rPr>
        <w:t>ir</w:t>
      </w:r>
      <w:r w:rsidRPr="00B379A4">
        <w:rPr>
          <w:rFonts w:ascii="Times New Roman" w:hAnsi="Times New Roman" w:cs="Times New Roman"/>
          <w:color w:val="5A6470"/>
          <w:sz w:val="24"/>
          <w:szCs w:val="24"/>
        </w:rPr>
        <w:t xml:space="preserve"> istorijos konferencija</w:t>
      </w:r>
    </w:p>
    <w:p w14:paraId="5D4DC36D" w14:textId="77777777" w:rsidR="00312806" w:rsidRPr="00B379A4" w:rsidRDefault="00312806" w:rsidP="00312806">
      <w:pPr>
        <w:spacing w:after="260" w:line="259" w:lineRule="auto"/>
        <w:jc w:val="center"/>
        <w:rPr>
          <w:rFonts w:ascii="Times New Roman" w:hAnsi="Times New Roman" w:cs="Times New Roman"/>
          <w:iCs/>
          <w:color w:val="2F5496" w:themeColor="accent1" w:themeShade="BF"/>
          <w:sz w:val="24"/>
          <w:szCs w:val="24"/>
        </w:rPr>
      </w:pPr>
      <w:proofErr w:type="spellStart"/>
      <w:r w:rsidRPr="00B379A4">
        <w:rPr>
          <w:rFonts w:ascii="Times New Roman" w:hAnsi="Times New Roman" w:cs="Times New Roman"/>
          <w:b/>
          <w:iCs/>
          <w:color w:val="2F5496" w:themeColor="accent1" w:themeShade="BF"/>
          <w:sz w:val="24"/>
          <w:szCs w:val="24"/>
        </w:rPr>
        <w:t>From</w:t>
      </w:r>
      <w:proofErr w:type="spellEnd"/>
      <w:r w:rsidRPr="00B379A4">
        <w:rPr>
          <w:rFonts w:ascii="Times New Roman" w:hAnsi="Times New Roman" w:cs="Times New Roman"/>
          <w:b/>
          <w:iCs/>
          <w:color w:val="2F5496" w:themeColor="accent1" w:themeShade="BF"/>
          <w:sz w:val="24"/>
          <w:szCs w:val="24"/>
        </w:rPr>
        <w:t xml:space="preserve"> </w:t>
      </w:r>
      <w:proofErr w:type="spellStart"/>
      <w:r w:rsidRPr="00B379A4">
        <w:rPr>
          <w:rFonts w:ascii="Times New Roman" w:hAnsi="Times New Roman" w:cs="Times New Roman"/>
          <w:b/>
          <w:iCs/>
          <w:color w:val="2F5496" w:themeColor="accent1" w:themeShade="BF"/>
          <w:sz w:val="24"/>
          <w:szCs w:val="24"/>
        </w:rPr>
        <w:t>History</w:t>
      </w:r>
      <w:proofErr w:type="spellEnd"/>
      <w:r w:rsidRPr="00B379A4">
        <w:rPr>
          <w:rFonts w:ascii="Times New Roman" w:hAnsi="Times New Roman" w:cs="Times New Roman"/>
          <w:b/>
          <w:iCs/>
          <w:color w:val="2F5496" w:themeColor="accent1" w:themeShade="BF"/>
          <w:sz w:val="24"/>
          <w:szCs w:val="24"/>
        </w:rPr>
        <w:t xml:space="preserve"> to </w:t>
      </w:r>
      <w:proofErr w:type="spellStart"/>
      <w:r w:rsidRPr="00B379A4">
        <w:rPr>
          <w:rFonts w:ascii="Times New Roman" w:hAnsi="Times New Roman" w:cs="Times New Roman"/>
          <w:b/>
          <w:iCs/>
          <w:color w:val="2F5496" w:themeColor="accent1" w:themeShade="BF"/>
          <w:sz w:val="24"/>
          <w:szCs w:val="24"/>
        </w:rPr>
        <w:t>Inspiration</w:t>
      </w:r>
      <w:proofErr w:type="spellEnd"/>
      <w:r>
        <w:rPr>
          <w:rFonts w:ascii="Times New Roman" w:hAnsi="Times New Roman" w:cs="Times New Roman"/>
          <w:b/>
          <w:iCs/>
          <w:color w:val="2F5496" w:themeColor="accent1" w:themeShade="BF"/>
          <w:sz w:val="24"/>
          <w:szCs w:val="24"/>
        </w:rPr>
        <w:t>.</w:t>
      </w:r>
      <w:r w:rsidRPr="00B379A4">
        <w:rPr>
          <w:rFonts w:ascii="Times New Roman" w:hAnsi="Times New Roman" w:cs="Times New Roman"/>
          <w:b/>
          <w:iCs/>
          <w:color w:val="2F5496" w:themeColor="accent1" w:themeShade="BF"/>
          <w:sz w:val="24"/>
          <w:szCs w:val="24"/>
        </w:rPr>
        <w:t xml:space="preserve"> </w:t>
      </w:r>
      <w:proofErr w:type="spellStart"/>
      <w:r w:rsidRPr="00B379A4">
        <w:rPr>
          <w:rFonts w:ascii="Times New Roman" w:hAnsi="Times New Roman" w:cs="Times New Roman"/>
          <w:b/>
          <w:iCs/>
          <w:color w:val="2F5496" w:themeColor="accent1" w:themeShade="BF"/>
          <w:sz w:val="24"/>
          <w:szCs w:val="24"/>
        </w:rPr>
        <w:t>People</w:t>
      </w:r>
      <w:proofErr w:type="spellEnd"/>
      <w:r w:rsidRPr="00B379A4">
        <w:rPr>
          <w:rFonts w:ascii="Times New Roman" w:hAnsi="Times New Roman" w:cs="Times New Roman"/>
          <w:b/>
          <w:iCs/>
          <w:color w:val="2F5496" w:themeColor="accent1" w:themeShade="BF"/>
          <w:sz w:val="24"/>
          <w:szCs w:val="24"/>
        </w:rPr>
        <w:t xml:space="preserve"> </w:t>
      </w:r>
      <w:proofErr w:type="spellStart"/>
      <w:r w:rsidRPr="00B379A4">
        <w:rPr>
          <w:rFonts w:ascii="Times New Roman" w:hAnsi="Times New Roman" w:cs="Times New Roman"/>
          <w:b/>
          <w:iCs/>
          <w:color w:val="2F5496" w:themeColor="accent1" w:themeShade="BF"/>
          <w:sz w:val="24"/>
          <w:szCs w:val="24"/>
        </w:rPr>
        <w:t>and</w:t>
      </w:r>
      <w:proofErr w:type="spellEnd"/>
      <w:r w:rsidRPr="00B379A4">
        <w:rPr>
          <w:rFonts w:ascii="Times New Roman" w:hAnsi="Times New Roman" w:cs="Times New Roman"/>
          <w:b/>
          <w:iCs/>
          <w:color w:val="2F5496" w:themeColor="accent1" w:themeShade="BF"/>
          <w:sz w:val="24"/>
          <w:szCs w:val="24"/>
        </w:rPr>
        <w:t xml:space="preserve"> </w:t>
      </w:r>
      <w:proofErr w:type="spellStart"/>
      <w:r w:rsidRPr="00B379A4">
        <w:rPr>
          <w:rFonts w:ascii="Times New Roman" w:hAnsi="Times New Roman" w:cs="Times New Roman"/>
          <w:b/>
          <w:iCs/>
          <w:color w:val="2F5496" w:themeColor="accent1" w:themeShade="BF"/>
          <w:sz w:val="24"/>
          <w:szCs w:val="24"/>
        </w:rPr>
        <w:t>Events</w:t>
      </w:r>
      <w:proofErr w:type="spellEnd"/>
      <w:r w:rsidRPr="00B379A4">
        <w:rPr>
          <w:rFonts w:ascii="Times New Roman" w:hAnsi="Times New Roman" w:cs="Times New Roman"/>
          <w:b/>
          <w:iCs/>
          <w:color w:val="2F5496" w:themeColor="accent1" w:themeShade="BF"/>
          <w:sz w:val="24"/>
          <w:szCs w:val="24"/>
        </w:rPr>
        <w:t xml:space="preserve"> </w:t>
      </w:r>
      <w:proofErr w:type="spellStart"/>
      <w:r w:rsidRPr="00B379A4">
        <w:rPr>
          <w:rFonts w:ascii="Times New Roman" w:hAnsi="Times New Roman" w:cs="Times New Roman"/>
          <w:b/>
          <w:iCs/>
          <w:color w:val="2F5496" w:themeColor="accent1" w:themeShade="BF"/>
          <w:sz w:val="24"/>
          <w:szCs w:val="24"/>
        </w:rPr>
        <w:t>That</w:t>
      </w:r>
      <w:proofErr w:type="spellEnd"/>
      <w:r w:rsidRPr="00B379A4">
        <w:rPr>
          <w:rFonts w:ascii="Times New Roman" w:hAnsi="Times New Roman" w:cs="Times New Roman"/>
          <w:b/>
          <w:iCs/>
          <w:color w:val="2F5496" w:themeColor="accent1" w:themeShade="BF"/>
          <w:sz w:val="24"/>
          <w:szCs w:val="24"/>
        </w:rPr>
        <w:t xml:space="preserve"> </w:t>
      </w:r>
      <w:proofErr w:type="spellStart"/>
      <w:r w:rsidRPr="00B379A4">
        <w:rPr>
          <w:rFonts w:ascii="Times New Roman" w:hAnsi="Times New Roman" w:cs="Times New Roman"/>
          <w:b/>
          <w:iCs/>
          <w:color w:val="2F5496" w:themeColor="accent1" w:themeShade="BF"/>
          <w:sz w:val="24"/>
          <w:szCs w:val="24"/>
        </w:rPr>
        <w:t>Shaped</w:t>
      </w:r>
      <w:proofErr w:type="spellEnd"/>
      <w:r w:rsidRPr="00B379A4">
        <w:rPr>
          <w:rFonts w:ascii="Times New Roman" w:hAnsi="Times New Roman" w:cs="Times New Roman"/>
          <w:b/>
          <w:iCs/>
          <w:color w:val="2F5496" w:themeColor="accent1" w:themeShade="BF"/>
          <w:sz w:val="24"/>
          <w:szCs w:val="24"/>
        </w:rPr>
        <w:t xml:space="preserve"> </w:t>
      </w:r>
      <w:proofErr w:type="spellStart"/>
      <w:r w:rsidRPr="00B379A4">
        <w:rPr>
          <w:rFonts w:ascii="Times New Roman" w:hAnsi="Times New Roman" w:cs="Times New Roman"/>
          <w:b/>
          <w:iCs/>
          <w:color w:val="2F5496" w:themeColor="accent1" w:themeShade="BF"/>
          <w:sz w:val="24"/>
          <w:szCs w:val="24"/>
        </w:rPr>
        <w:t>Us</w:t>
      </w:r>
      <w:proofErr w:type="spellEnd"/>
    </w:p>
    <w:tbl>
      <w:tblPr>
        <w:tblW w:w="10914" w:type="dxa"/>
        <w:jc w:val="center"/>
        <w:tblBorders>
          <w:top w:val="single" w:sz="8" w:space="0" w:color="D7E0E7"/>
          <w:left w:val="single" w:sz="8" w:space="0" w:color="D7E0E7"/>
          <w:bottom w:val="single" w:sz="8" w:space="0" w:color="D7E0E7"/>
          <w:right w:val="single" w:sz="8" w:space="0" w:color="D7E0E7"/>
          <w:insideH w:val="single" w:sz="8" w:space="0" w:color="D7E0E7"/>
          <w:insideV w:val="single" w:sz="8" w:space="0" w:color="D7E0E7"/>
        </w:tblBorders>
        <w:tblLayout w:type="fixed"/>
        <w:tblLook w:val="04A0" w:firstRow="1" w:lastRow="0" w:firstColumn="1" w:lastColumn="0" w:noHBand="0" w:noVBand="1"/>
      </w:tblPr>
      <w:tblGrid>
        <w:gridCol w:w="3959"/>
        <w:gridCol w:w="6955"/>
      </w:tblGrid>
      <w:tr w:rsidR="00312806" w:rsidRPr="00B379A4" w14:paraId="0DBAD78F" w14:textId="77777777" w:rsidTr="00312806">
        <w:trPr>
          <w:tblHeader/>
          <w:jc w:val="center"/>
        </w:trPr>
        <w:tc>
          <w:tcPr>
            <w:tcW w:w="3959" w:type="dxa"/>
            <w:shd w:val="clear" w:color="auto" w:fill="193A5A"/>
            <w:tcMar>
              <w:top w:w="150" w:type="dxa"/>
              <w:left w:w="170" w:type="dxa"/>
              <w:bottom w:w="150" w:type="dxa"/>
              <w:right w:w="170" w:type="dxa"/>
            </w:tcMar>
            <w:vAlign w:val="center"/>
          </w:tcPr>
          <w:p w14:paraId="0B4F17C0" w14:textId="77777777" w:rsidR="00312806" w:rsidRPr="00B379A4" w:rsidRDefault="00312806" w:rsidP="009C4D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9A4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DUOMENYS</w:t>
            </w:r>
          </w:p>
        </w:tc>
        <w:tc>
          <w:tcPr>
            <w:tcW w:w="6955" w:type="dxa"/>
            <w:shd w:val="clear" w:color="auto" w:fill="193A5A"/>
            <w:tcMar>
              <w:top w:w="150" w:type="dxa"/>
              <w:left w:w="170" w:type="dxa"/>
              <w:bottom w:w="150" w:type="dxa"/>
              <w:right w:w="170" w:type="dxa"/>
            </w:tcMar>
            <w:vAlign w:val="center"/>
          </w:tcPr>
          <w:p w14:paraId="744ECA7B" w14:textId="77777777" w:rsidR="00312806" w:rsidRPr="00B379A4" w:rsidRDefault="00312806" w:rsidP="009C4D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9A4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PILDO DALYVIS</w:t>
            </w:r>
          </w:p>
        </w:tc>
      </w:tr>
      <w:tr w:rsidR="00312806" w:rsidRPr="00B379A4" w14:paraId="02A58A16" w14:textId="77777777" w:rsidTr="00312806">
        <w:trPr>
          <w:jc w:val="center"/>
        </w:trPr>
        <w:tc>
          <w:tcPr>
            <w:tcW w:w="3959" w:type="dxa"/>
            <w:tcMar>
              <w:top w:w="220" w:type="dxa"/>
              <w:left w:w="180" w:type="dxa"/>
              <w:bottom w:w="220" w:type="dxa"/>
              <w:right w:w="180" w:type="dxa"/>
            </w:tcMar>
            <w:vAlign w:val="center"/>
          </w:tcPr>
          <w:p w14:paraId="53EC3AA0" w14:textId="77777777" w:rsidR="00312806" w:rsidRPr="00B379A4" w:rsidRDefault="00312806" w:rsidP="009C4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79A4">
              <w:rPr>
                <w:rFonts w:ascii="Times New Roman" w:hAnsi="Times New Roman" w:cs="Times New Roman"/>
                <w:b/>
                <w:color w:val="193A5A"/>
                <w:sz w:val="24"/>
                <w:szCs w:val="24"/>
              </w:rPr>
              <w:t>Mokyklos pavadinimas</w:t>
            </w:r>
          </w:p>
        </w:tc>
        <w:tc>
          <w:tcPr>
            <w:tcW w:w="6955" w:type="dxa"/>
            <w:tcMar>
              <w:top w:w="220" w:type="dxa"/>
              <w:left w:w="180" w:type="dxa"/>
              <w:bottom w:w="220" w:type="dxa"/>
              <w:right w:w="180" w:type="dxa"/>
            </w:tcMar>
            <w:vAlign w:val="center"/>
          </w:tcPr>
          <w:p w14:paraId="2891F660" w14:textId="77777777" w:rsidR="00312806" w:rsidRPr="00B379A4" w:rsidRDefault="00312806" w:rsidP="009C4DA7">
            <w:pPr>
              <w:spacing w:after="5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2806" w:rsidRPr="00B379A4" w14:paraId="00EFC32B" w14:textId="77777777" w:rsidTr="00312806">
        <w:trPr>
          <w:jc w:val="center"/>
        </w:trPr>
        <w:tc>
          <w:tcPr>
            <w:tcW w:w="3959" w:type="dxa"/>
            <w:shd w:val="clear" w:color="auto" w:fill="F5F8FA"/>
            <w:tcMar>
              <w:top w:w="220" w:type="dxa"/>
              <w:left w:w="180" w:type="dxa"/>
              <w:bottom w:w="220" w:type="dxa"/>
              <w:right w:w="180" w:type="dxa"/>
            </w:tcMar>
            <w:vAlign w:val="center"/>
          </w:tcPr>
          <w:p w14:paraId="23AF0CDD" w14:textId="77777777" w:rsidR="00312806" w:rsidRPr="00B379A4" w:rsidRDefault="00312806" w:rsidP="009C4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79A4">
              <w:rPr>
                <w:rFonts w:ascii="Times New Roman" w:hAnsi="Times New Roman" w:cs="Times New Roman"/>
                <w:b/>
                <w:color w:val="193A5A"/>
                <w:sz w:val="24"/>
                <w:szCs w:val="24"/>
              </w:rPr>
              <w:t>Mokinio (</w:t>
            </w:r>
            <w:proofErr w:type="spellStart"/>
            <w:r w:rsidRPr="00B379A4">
              <w:rPr>
                <w:rFonts w:ascii="Times New Roman" w:hAnsi="Times New Roman" w:cs="Times New Roman"/>
                <w:b/>
                <w:color w:val="193A5A"/>
                <w:sz w:val="24"/>
                <w:szCs w:val="24"/>
              </w:rPr>
              <w:t>ių</w:t>
            </w:r>
            <w:proofErr w:type="spellEnd"/>
            <w:r w:rsidRPr="00B379A4">
              <w:rPr>
                <w:rFonts w:ascii="Times New Roman" w:hAnsi="Times New Roman" w:cs="Times New Roman"/>
                <w:b/>
                <w:color w:val="193A5A"/>
                <w:sz w:val="24"/>
                <w:szCs w:val="24"/>
              </w:rPr>
              <w:t>) vardas</w:t>
            </w:r>
            <w:r>
              <w:rPr>
                <w:rFonts w:ascii="Times New Roman" w:hAnsi="Times New Roman" w:cs="Times New Roman"/>
                <w:b/>
                <w:color w:val="193A5A"/>
                <w:sz w:val="24"/>
                <w:szCs w:val="24"/>
              </w:rPr>
              <w:t xml:space="preserve"> (-ai)</w:t>
            </w:r>
            <w:r w:rsidRPr="00B379A4">
              <w:rPr>
                <w:rFonts w:ascii="Times New Roman" w:hAnsi="Times New Roman" w:cs="Times New Roman"/>
                <w:b/>
                <w:color w:val="193A5A"/>
                <w:sz w:val="24"/>
                <w:szCs w:val="24"/>
              </w:rPr>
              <w:t>, pavardė</w:t>
            </w:r>
            <w:r>
              <w:rPr>
                <w:rFonts w:ascii="Times New Roman" w:hAnsi="Times New Roman" w:cs="Times New Roman"/>
                <w:b/>
                <w:color w:val="193A5A"/>
                <w:sz w:val="24"/>
                <w:szCs w:val="24"/>
              </w:rPr>
              <w:t xml:space="preserve"> (-ės)</w:t>
            </w:r>
            <w:r w:rsidRPr="00B379A4">
              <w:rPr>
                <w:rFonts w:ascii="Times New Roman" w:hAnsi="Times New Roman" w:cs="Times New Roman"/>
                <w:b/>
                <w:color w:val="193A5A"/>
                <w:sz w:val="24"/>
                <w:szCs w:val="24"/>
              </w:rPr>
              <w:t>, klasė</w:t>
            </w:r>
            <w:r>
              <w:rPr>
                <w:rFonts w:ascii="Times New Roman" w:hAnsi="Times New Roman" w:cs="Times New Roman"/>
                <w:b/>
                <w:color w:val="193A5A"/>
                <w:sz w:val="24"/>
                <w:szCs w:val="24"/>
              </w:rPr>
              <w:t xml:space="preserve"> (-ės)</w:t>
            </w:r>
          </w:p>
        </w:tc>
        <w:tc>
          <w:tcPr>
            <w:tcW w:w="6955" w:type="dxa"/>
            <w:shd w:val="clear" w:color="auto" w:fill="F5F8FA"/>
            <w:tcMar>
              <w:top w:w="220" w:type="dxa"/>
              <w:left w:w="180" w:type="dxa"/>
              <w:bottom w:w="220" w:type="dxa"/>
              <w:right w:w="180" w:type="dxa"/>
            </w:tcMar>
            <w:vAlign w:val="center"/>
          </w:tcPr>
          <w:p w14:paraId="0D8D4DD6" w14:textId="77777777" w:rsidR="00312806" w:rsidRPr="00B379A4" w:rsidRDefault="00312806" w:rsidP="009C4DA7">
            <w:pPr>
              <w:spacing w:after="5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2806" w:rsidRPr="00B379A4" w14:paraId="694C6B93" w14:textId="77777777" w:rsidTr="00312806">
        <w:trPr>
          <w:jc w:val="center"/>
        </w:trPr>
        <w:tc>
          <w:tcPr>
            <w:tcW w:w="3959" w:type="dxa"/>
            <w:tcMar>
              <w:top w:w="220" w:type="dxa"/>
              <w:left w:w="180" w:type="dxa"/>
              <w:bottom w:w="220" w:type="dxa"/>
              <w:right w:w="180" w:type="dxa"/>
            </w:tcMar>
            <w:vAlign w:val="center"/>
          </w:tcPr>
          <w:p w14:paraId="091EF37C" w14:textId="77777777" w:rsidR="00312806" w:rsidRPr="00B379A4" w:rsidRDefault="00312806" w:rsidP="009C4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79A4">
              <w:rPr>
                <w:rFonts w:ascii="Times New Roman" w:hAnsi="Times New Roman" w:cs="Times New Roman"/>
                <w:b/>
                <w:color w:val="193A5A"/>
                <w:sz w:val="24"/>
                <w:szCs w:val="24"/>
              </w:rPr>
              <w:t>Pranešimo pavadinimas</w:t>
            </w:r>
          </w:p>
        </w:tc>
        <w:tc>
          <w:tcPr>
            <w:tcW w:w="6955" w:type="dxa"/>
            <w:tcMar>
              <w:top w:w="220" w:type="dxa"/>
              <w:left w:w="180" w:type="dxa"/>
              <w:bottom w:w="220" w:type="dxa"/>
              <w:right w:w="180" w:type="dxa"/>
            </w:tcMar>
            <w:vAlign w:val="center"/>
          </w:tcPr>
          <w:p w14:paraId="036F8BA2" w14:textId="77777777" w:rsidR="00312806" w:rsidRPr="00B379A4" w:rsidRDefault="00312806" w:rsidP="009C4DA7">
            <w:pPr>
              <w:spacing w:after="6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2806" w:rsidRPr="00B379A4" w14:paraId="767F2CF7" w14:textId="77777777" w:rsidTr="00312806">
        <w:trPr>
          <w:jc w:val="center"/>
        </w:trPr>
        <w:tc>
          <w:tcPr>
            <w:tcW w:w="3959" w:type="dxa"/>
            <w:shd w:val="clear" w:color="auto" w:fill="F5F8FA"/>
            <w:tcMar>
              <w:top w:w="220" w:type="dxa"/>
              <w:left w:w="180" w:type="dxa"/>
              <w:bottom w:w="220" w:type="dxa"/>
              <w:right w:w="180" w:type="dxa"/>
            </w:tcMar>
            <w:vAlign w:val="center"/>
          </w:tcPr>
          <w:p w14:paraId="33C7E4EB" w14:textId="77777777" w:rsidR="00312806" w:rsidRPr="00B379A4" w:rsidRDefault="00312806" w:rsidP="009C4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79A4">
              <w:rPr>
                <w:rFonts w:ascii="Times New Roman" w:hAnsi="Times New Roman" w:cs="Times New Roman"/>
                <w:b/>
                <w:color w:val="193A5A"/>
                <w:sz w:val="24"/>
                <w:szCs w:val="24"/>
              </w:rPr>
              <w:t>Konsultavusio mokytojo vardas, pavardė,</w:t>
            </w:r>
            <w:r w:rsidRPr="00B379A4">
              <w:rPr>
                <w:rFonts w:ascii="Times New Roman" w:hAnsi="Times New Roman" w:cs="Times New Roman"/>
                <w:b/>
                <w:color w:val="193A5A"/>
                <w:sz w:val="24"/>
                <w:szCs w:val="24"/>
              </w:rPr>
              <w:br/>
              <w:t>kvalifikacinė kategorija ir el. paštas</w:t>
            </w:r>
          </w:p>
        </w:tc>
        <w:tc>
          <w:tcPr>
            <w:tcW w:w="6955" w:type="dxa"/>
            <w:shd w:val="clear" w:color="auto" w:fill="F5F8FA"/>
            <w:tcMar>
              <w:top w:w="220" w:type="dxa"/>
              <w:left w:w="180" w:type="dxa"/>
              <w:bottom w:w="220" w:type="dxa"/>
              <w:right w:w="180" w:type="dxa"/>
            </w:tcMar>
            <w:vAlign w:val="center"/>
          </w:tcPr>
          <w:p w14:paraId="16A5ECEE" w14:textId="77777777" w:rsidR="00312806" w:rsidRPr="00B379A4" w:rsidRDefault="00312806" w:rsidP="009C4DA7">
            <w:pPr>
              <w:spacing w:after="5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ECFD04" w14:textId="77777777" w:rsidR="00312806" w:rsidRPr="00B379A4" w:rsidRDefault="00312806" w:rsidP="00312806">
      <w:pPr>
        <w:spacing w:before="240" w:after="40" w:line="259" w:lineRule="auto"/>
        <w:jc w:val="center"/>
        <w:rPr>
          <w:rFonts w:ascii="Times New Roman" w:hAnsi="Times New Roman" w:cs="Times New Roman"/>
          <w:b/>
          <w:color w:val="2C6E9E"/>
          <w:sz w:val="24"/>
          <w:szCs w:val="24"/>
        </w:rPr>
      </w:pPr>
    </w:p>
    <w:p w14:paraId="29B32A8B" w14:textId="77777777" w:rsidR="00312806" w:rsidRPr="00B379A4" w:rsidRDefault="00312806" w:rsidP="00312806">
      <w:pPr>
        <w:spacing w:before="240" w:after="40" w:line="259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79A4">
        <w:rPr>
          <w:rFonts w:ascii="Times New Roman" w:hAnsi="Times New Roman" w:cs="Times New Roman"/>
          <w:b/>
          <w:color w:val="2C6E9E"/>
          <w:sz w:val="24"/>
          <w:szCs w:val="24"/>
        </w:rPr>
        <w:t xml:space="preserve">Užpildytą anketą siųsti iki 2026 m. </w:t>
      </w:r>
      <w:r>
        <w:rPr>
          <w:rFonts w:ascii="Times New Roman" w:hAnsi="Times New Roman" w:cs="Times New Roman"/>
          <w:b/>
          <w:color w:val="2C6E9E"/>
          <w:sz w:val="24"/>
          <w:szCs w:val="24"/>
        </w:rPr>
        <w:t xml:space="preserve">lapkričio 6 </w:t>
      </w:r>
      <w:r w:rsidRPr="00B379A4">
        <w:rPr>
          <w:rFonts w:ascii="Times New Roman" w:hAnsi="Times New Roman" w:cs="Times New Roman"/>
          <w:b/>
          <w:color w:val="2C6E9E"/>
          <w:sz w:val="24"/>
          <w:szCs w:val="24"/>
        </w:rPr>
        <w:t>d.</w:t>
      </w:r>
    </w:p>
    <w:p w14:paraId="5973D0CA" w14:textId="77777777" w:rsidR="00312806" w:rsidRPr="00057E50" w:rsidRDefault="00312806" w:rsidP="00312806">
      <w:pPr>
        <w:spacing w:after="40" w:line="259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79A4">
        <w:rPr>
          <w:rFonts w:ascii="Times New Roman" w:hAnsi="Times New Roman" w:cs="Times New Roman"/>
          <w:color w:val="193A5A"/>
          <w:sz w:val="24"/>
          <w:szCs w:val="24"/>
        </w:rPr>
        <w:t>jurate.norkiene@vaizgantoprogimnazija.lt</w:t>
      </w:r>
    </w:p>
    <w:p w14:paraId="6AF0A9FA" w14:textId="77777777" w:rsidR="00BB1A0D" w:rsidRDefault="00BB1A0D"/>
    <w:sectPr w:rsidR="00BB1A0D" w:rsidSect="00034616">
      <w:footerReference w:type="default" r:id="rId4"/>
      <w:pgSz w:w="11906" w:h="16838"/>
      <w:pgMar w:top="709" w:right="935" w:bottom="709" w:left="9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DBB5C" w14:textId="77777777" w:rsidR="00697E02" w:rsidRPr="00B379A4" w:rsidRDefault="00312806">
    <w:pPr>
      <w:pStyle w:val="Porat"/>
      <w:jc w:val="center"/>
    </w:pPr>
    <w:proofErr w:type="spellStart"/>
    <w:r w:rsidRPr="00B379A4">
      <w:rPr>
        <w:color w:val="5A6470"/>
        <w:sz w:val="18"/>
      </w:rPr>
      <w:t>From</w:t>
    </w:r>
    <w:proofErr w:type="spellEnd"/>
    <w:r w:rsidRPr="00B379A4">
      <w:rPr>
        <w:color w:val="5A6470"/>
        <w:sz w:val="18"/>
      </w:rPr>
      <w:t xml:space="preserve"> </w:t>
    </w:r>
    <w:proofErr w:type="spellStart"/>
    <w:r w:rsidRPr="00B379A4">
      <w:rPr>
        <w:color w:val="5A6470"/>
        <w:sz w:val="18"/>
      </w:rPr>
      <w:t>History</w:t>
    </w:r>
    <w:proofErr w:type="spellEnd"/>
    <w:r w:rsidRPr="00B379A4">
      <w:rPr>
        <w:color w:val="5A6470"/>
        <w:sz w:val="18"/>
      </w:rPr>
      <w:t xml:space="preserve"> to </w:t>
    </w:r>
    <w:proofErr w:type="spellStart"/>
    <w:r w:rsidRPr="00B379A4">
      <w:rPr>
        <w:color w:val="5A6470"/>
        <w:sz w:val="18"/>
      </w:rPr>
      <w:t>Inspiration</w:t>
    </w:r>
    <w:proofErr w:type="spellEnd"/>
    <w:r w:rsidRPr="00B379A4">
      <w:rPr>
        <w:color w:val="5A6470"/>
        <w:sz w:val="18"/>
      </w:rPr>
      <w:t xml:space="preserve">  •  2026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806"/>
    <w:rsid w:val="00312806"/>
    <w:rsid w:val="00BB1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D1C09"/>
  <w15:chartTrackingRefBased/>
  <w15:docId w15:val="{32F7C90B-01B8-4046-BCE1-0C0979C51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12806"/>
    <w:pPr>
      <w:spacing w:after="200" w:line="276" w:lineRule="auto"/>
    </w:pPr>
    <w:rPr>
      <w:rFonts w:ascii="Aptos" w:eastAsiaTheme="minorEastAsia" w:hAnsi="Apto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orat">
    <w:name w:val="footer"/>
    <w:basedOn w:val="prastasis"/>
    <w:link w:val="PoratDiagrama"/>
    <w:uiPriority w:val="99"/>
    <w:unhideWhenUsed/>
    <w:rsid w:val="003128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312806"/>
    <w:rPr>
      <w:rFonts w:ascii="Aptos" w:eastAsiaTheme="minorEastAsia" w:hAnsi="Apto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158</Characters>
  <Application>Microsoft Office Word</Application>
  <DocSecurity>0</DocSecurity>
  <Lines>1</Lines>
  <Paragraphs>1</Paragraphs>
  <ScaleCrop>false</ScaleCrop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2026-10-16T08:16:00Z</dcterms:created>
  <dcterms:modified xsi:type="dcterms:W3CDTF">2026-10-16T08:16:00Z</dcterms:modified>
</cp:coreProperties>
</file>